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04AE" w14:textId="77777777" w:rsidR="00893407" w:rsidRPr="00DC1DF1" w:rsidRDefault="00893407" w:rsidP="00893407">
      <w:pPr>
        <w:rPr>
          <w:rFonts w:ascii="Calibri" w:hAnsi="Calibri" w:cs="Calibri"/>
          <w:b/>
          <w:bCs/>
        </w:rPr>
      </w:pPr>
      <w:r w:rsidRPr="00DC1DF1">
        <w:rPr>
          <w:rFonts w:ascii="Calibri" w:hAnsi="Calibri" w:cs="Calibri"/>
          <w:b/>
          <w:bCs/>
        </w:rPr>
        <w:t>SKABELON TIL PLANLÆGNING AF INDSATSER</w:t>
      </w:r>
    </w:p>
    <w:p w14:paraId="322365FF" w14:textId="77777777" w:rsidR="00893407" w:rsidRPr="00DC1DF1" w:rsidRDefault="00893407" w:rsidP="00893407">
      <w:pPr>
        <w:rPr>
          <w:rFonts w:ascii="Calibri" w:hAnsi="Calibri" w:cs="Calibri"/>
          <w:b/>
          <w:bCs/>
        </w:rPr>
      </w:pPr>
      <w:r w:rsidRPr="00DC1DF1">
        <w:rPr>
          <w:rFonts w:ascii="Calibri" w:hAnsi="Calibri" w:cs="Calibri"/>
          <w:b/>
          <w:bCs/>
        </w:rPr>
        <w:t xml:space="preserve">Spørgsmål til overvejelse: </w:t>
      </w:r>
    </w:p>
    <w:p w14:paraId="130CB8DD" w14:textId="77777777" w:rsidR="00893407" w:rsidRPr="00DC1DF1" w:rsidRDefault="00893407" w:rsidP="00893407">
      <w:pPr>
        <w:pStyle w:val="Listeafsnit"/>
        <w:numPr>
          <w:ilvl w:val="0"/>
          <w:numId w:val="2"/>
        </w:numPr>
        <w:rPr>
          <w:rFonts w:ascii="Calibri" w:hAnsi="Calibri" w:cs="Calibri"/>
        </w:rPr>
      </w:pPr>
      <w:r w:rsidRPr="00DC1DF1">
        <w:rPr>
          <w:rFonts w:ascii="Calibri" w:hAnsi="Calibri" w:cs="Calibri"/>
        </w:rPr>
        <w:t>Hvilke tiltag er nødvendige og relevante ift. dette specifikke barn med høretab?</w:t>
      </w:r>
    </w:p>
    <w:p w14:paraId="6A1CA5DD" w14:textId="77777777" w:rsidR="00893407" w:rsidRPr="00DC1DF1" w:rsidRDefault="00893407" w:rsidP="00893407">
      <w:pPr>
        <w:pStyle w:val="Listeafsnit"/>
        <w:numPr>
          <w:ilvl w:val="0"/>
          <w:numId w:val="2"/>
        </w:numPr>
        <w:rPr>
          <w:rFonts w:ascii="Calibri" w:hAnsi="Calibri" w:cs="Calibri"/>
        </w:rPr>
      </w:pPr>
      <w:r w:rsidRPr="00DC1DF1">
        <w:rPr>
          <w:rFonts w:ascii="Calibri" w:hAnsi="Calibri" w:cs="Calibri"/>
        </w:rPr>
        <w:t>Hvad bliver anbefalet fra audiologisk afdeling, børnehaven, faglitteraturen, forældrene mm.?</w:t>
      </w:r>
    </w:p>
    <w:p w14:paraId="6813F63C" w14:textId="77777777" w:rsidR="00893407" w:rsidRPr="00DC1DF1" w:rsidRDefault="00893407" w:rsidP="00893407">
      <w:pPr>
        <w:pStyle w:val="Listeafsnit"/>
        <w:numPr>
          <w:ilvl w:val="0"/>
          <w:numId w:val="2"/>
        </w:numPr>
        <w:rPr>
          <w:rFonts w:ascii="Calibri" w:hAnsi="Calibri" w:cs="Calibri"/>
        </w:rPr>
      </w:pPr>
      <w:r w:rsidRPr="00DC1DF1">
        <w:rPr>
          <w:rFonts w:ascii="Calibri" w:hAnsi="Calibri" w:cs="Calibri"/>
        </w:rPr>
        <w:t>Hvilke muligheder giver jeres ressourcer og hverdag jer?</w:t>
      </w:r>
    </w:p>
    <w:p w14:paraId="60DA4BAA" w14:textId="77777777" w:rsidR="00893407" w:rsidRPr="00DC1DF1" w:rsidRDefault="00893407" w:rsidP="00893407">
      <w:pPr>
        <w:rPr>
          <w:rFonts w:ascii="Calibri" w:hAnsi="Calibri" w:cs="Calibri"/>
          <w:b/>
          <w:bCs/>
        </w:rPr>
      </w:pPr>
      <w:r w:rsidRPr="00DC1DF1">
        <w:rPr>
          <w:rFonts w:ascii="Calibri" w:hAnsi="Calibri" w:cs="Calibri"/>
          <w:b/>
          <w:bCs/>
        </w:rPr>
        <w:t>Hvad skal der ske?</w:t>
      </w:r>
    </w:p>
    <w:p w14:paraId="319599DE" w14:textId="77777777" w:rsidR="00893407" w:rsidRPr="00DC1DF1" w:rsidRDefault="00893407" w:rsidP="00893407">
      <w:pPr>
        <w:rPr>
          <w:rFonts w:ascii="Calibri" w:hAnsi="Calibri" w:cs="Calibri"/>
        </w:rPr>
      </w:pPr>
      <w:r w:rsidRPr="00DC1DF1">
        <w:rPr>
          <w:rFonts w:ascii="Calibri" w:hAnsi="Calibri" w:cs="Calibri"/>
        </w:rPr>
        <w:t xml:space="preserve">Hvad skal der ske i praksis, for at en given indsats kan gennemføres og implementeres? </w:t>
      </w:r>
    </w:p>
    <w:p w14:paraId="533C9CB5" w14:textId="77777777" w:rsidR="00893407" w:rsidRPr="00DC1DF1" w:rsidRDefault="00893407" w:rsidP="00893407">
      <w:pPr>
        <w:rPr>
          <w:rFonts w:ascii="Calibri" w:hAnsi="Calibri" w:cs="Calibri"/>
          <w:b/>
          <w:bCs/>
        </w:rPr>
      </w:pPr>
      <w:r w:rsidRPr="00DC1DF1">
        <w:rPr>
          <w:rFonts w:ascii="Calibri" w:hAnsi="Calibri" w:cs="Calibri"/>
          <w:b/>
          <w:bCs/>
        </w:rPr>
        <w:t xml:space="preserve">Hvem gør hvad hvornår? </w:t>
      </w:r>
    </w:p>
    <w:p w14:paraId="5754BB65" w14:textId="77777777" w:rsidR="00893407" w:rsidRPr="00DC1DF1" w:rsidRDefault="00893407" w:rsidP="00893407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DC1DF1">
        <w:rPr>
          <w:rFonts w:ascii="Calibri" w:hAnsi="Calibri" w:cs="Calibri"/>
        </w:rPr>
        <w:t xml:space="preserve">Hvem har ansvaret for, at en given handling gennemføres? </w:t>
      </w:r>
    </w:p>
    <w:p w14:paraId="68A60441" w14:textId="77777777" w:rsidR="00893407" w:rsidRPr="00DC1DF1" w:rsidRDefault="00893407" w:rsidP="00893407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DC1DF1">
        <w:rPr>
          <w:rFonts w:ascii="Calibri" w:hAnsi="Calibri" w:cs="Calibri"/>
        </w:rPr>
        <w:t>Hvad skal prioriteres og hvorfor?</w:t>
      </w:r>
    </w:p>
    <w:p w14:paraId="43FE2767" w14:textId="77777777" w:rsidR="00893407" w:rsidRPr="00DC1DF1" w:rsidRDefault="00893407" w:rsidP="00893407">
      <w:pPr>
        <w:pStyle w:val="Listeafsnit"/>
        <w:numPr>
          <w:ilvl w:val="0"/>
          <w:numId w:val="3"/>
        </w:numPr>
        <w:rPr>
          <w:rFonts w:ascii="Calibri" w:hAnsi="Calibri" w:cs="Calibri"/>
        </w:rPr>
      </w:pPr>
      <w:r w:rsidRPr="00DC1DF1">
        <w:rPr>
          <w:rFonts w:ascii="Calibri" w:hAnsi="Calibri" w:cs="Calibri"/>
        </w:rPr>
        <w:t>Hvornår og hvordan evalueres der?</w:t>
      </w:r>
    </w:p>
    <w:p w14:paraId="083A6294" w14:textId="77777777" w:rsidR="00893407" w:rsidRPr="00DC1DF1" w:rsidRDefault="00893407" w:rsidP="00893407">
      <w:pPr>
        <w:rPr>
          <w:rFonts w:ascii="Calibri" w:hAnsi="Calibri" w:cs="Calibri"/>
          <w:i/>
          <w:i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3588"/>
        <w:gridCol w:w="3210"/>
      </w:tblGrid>
      <w:tr w:rsidR="00893407" w:rsidRPr="00DC1DF1" w14:paraId="19CD3B80" w14:textId="77777777" w:rsidTr="00893407">
        <w:tc>
          <w:tcPr>
            <w:tcW w:w="2830" w:type="dxa"/>
            <w:shd w:val="clear" w:color="auto" w:fill="C0C0C0"/>
          </w:tcPr>
          <w:p w14:paraId="42E4782B" w14:textId="77777777" w:rsidR="00893407" w:rsidRPr="00DC1DF1" w:rsidRDefault="00893407" w:rsidP="009B6A5F">
            <w:pPr>
              <w:rPr>
                <w:rFonts w:ascii="Calibri" w:hAnsi="Calibri" w:cs="Calibri"/>
                <w:b/>
                <w:bCs/>
              </w:rPr>
            </w:pPr>
            <w:r w:rsidRPr="00DC1DF1">
              <w:rPr>
                <w:rFonts w:ascii="Calibri" w:hAnsi="Calibri" w:cs="Calibri"/>
                <w:b/>
                <w:bCs/>
              </w:rPr>
              <w:t>Indsatsområde</w:t>
            </w:r>
          </w:p>
        </w:tc>
        <w:tc>
          <w:tcPr>
            <w:tcW w:w="3588" w:type="dxa"/>
            <w:shd w:val="clear" w:color="auto" w:fill="C0C0C0"/>
          </w:tcPr>
          <w:p w14:paraId="51E2F07F" w14:textId="77777777" w:rsidR="00893407" w:rsidRPr="00DC1DF1" w:rsidRDefault="00893407" w:rsidP="009B6A5F">
            <w:pPr>
              <w:rPr>
                <w:rFonts w:ascii="Calibri" w:hAnsi="Calibri" w:cs="Calibri"/>
                <w:b/>
                <w:bCs/>
              </w:rPr>
            </w:pPr>
            <w:r w:rsidRPr="00DC1DF1">
              <w:rPr>
                <w:rFonts w:ascii="Calibri" w:hAnsi="Calibri" w:cs="Calibri"/>
                <w:b/>
                <w:bCs/>
              </w:rPr>
              <w:t>Hvad skal der ske?</w:t>
            </w:r>
          </w:p>
        </w:tc>
        <w:tc>
          <w:tcPr>
            <w:tcW w:w="3210" w:type="dxa"/>
            <w:shd w:val="clear" w:color="auto" w:fill="C0C0C0"/>
          </w:tcPr>
          <w:p w14:paraId="0A31210A" w14:textId="77777777" w:rsidR="00893407" w:rsidRPr="00DC1DF1" w:rsidRDefault="00893407" w:rsidP="009B6A5F">
            <w:pPr>
              <w:rPr>
                <w:rFonts w:ascii="Calibri" w:hAnsi="Calibri" w:cs="Calibri"/>
                <w:b/>
                <w:bCs/>
              </w:rPr>
            </w:pPr>
            <w:r w:rsidRPr="00DC1DF1">
              <w:rPr>
                <w:rFonts w:ascii="Calibri" w:hAnsi="Calibri" w:cs="Calibri"/>
                <w:b/>
                <w:bCs/>
              </w:rPr>
              <w:t>Hvem gør hvad og hvornår</w:t>
            </w:r>
          </w:p>
        </w:tc>
      </w:tr>
      <w:tr w:rsidR="00893407" w:rsidRPr="00DC1DF1" w14:paraId="2C993195" w14:textId="77777777" w:rsidTr="009B6A5F">
        <w:tc>
          <w:tcPr>
            <w:tcW w:w="2830" w:type="dxa"/>
          </w:tcPr>
          <w:p w14:paraId="7170602F" w14:textId="77777777" w:rsidR="00893407" w:rsidRPr="00DC1DF1" w:rsidRDefault="00893407" w:rsidP="009B6A5F">
            <w:pPr>
              <w:jc w:val="both"/>
              <w:rPr>
                <w:rFonts w:ascii="Calibri" w:hAnsi="Calibri" w:cs="Calibri"/>
              </w:rPr>
            </w:pPr>
            <w:r w:rsidRPr="00DC1DF1">
              <w:rPr>
                <w:rFonts w:ascii="Calibri" w:hAnsi="Calibri" w:cs="Calibri"/>
              </w:rPr>
              <w:t>Forbered skolestarten i god tid</w:t>
            </w:r>
          </w:p>
        </w:tc>
        <w:tc>
          <w:tcPr>
            <w:tcW w:w="3588" w:type="dxa"/>
          </w:tcPr>
          <w:p w14:paraId="7F26DE3C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 xml:space="preserve">Fx </w:t>
            </w:r>
          </w:p>
          <w:p w14:paraId="1128AB0C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Uddan dig ift. høretab hos børn og snak med forældrene om barnets specifikke udfordringer</w:t>
            </w:r>
          </w:p>
          <w:p w14:paraId="60369997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  <w:p w14:paraId="29AF1278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  <w:p w14:paraId="3C644C8D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  <w:tc>
          <w:tcPr>
            <w:tcW w:w="3210" w:type="dxa"/>
          </w:tcPr>
          <w:p w14:paraId="6ED99795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</w:tr>
      <w:tr w:rsidR="00893407" w:rsidRPr="00DC1DF1" w14:paraId="00535072" w14:textId="77777777" w:rsidTr="009B6A5F">
        <w:tc>
          <w:tcPr>
            <w:tcW w:w="2830" w:type="dxa"/>
          </w:tcPr>
          <w:p w14:paraId="0C0FDDC0" w14:textId="77777777" w:rsidR="00893407" w:rsidRPr="00DC1DF1" w:rsidRDefault="00893407" w:rsidP="009B6A5F">
            <w:pPr>
              <w:rPr>
                <w:rFonts w:ascii="Calibri" w:hAnsi="Calibri" w:cs="Calibri"/>
              </w:rPr>
            </w:pPr>
            <w:r w:rsidRPr="00DC1DF1">
              <w:rPr>
                <w:rFonts w:ascii="Calibri" w:hAnsi="Calibri" w:cs="Calibri"/>
              </w:rPr>
              <w:t xml:space="preserve">Brug høretekniske hjælpemidler </w:t>
            </w:r>
          </w:p>
        </w:tc>
        <w:tc>
          <w:tcPr>
            <w:tcW w:w="3588" w:type="dxa"/>
          </w:tcPr>
          <w:p w14:paraId="57BAC034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Fx</w:t>
            </w:r>
          </w:p>
          <w:p w14:paraId="326C603C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Samarbejde med PPR</w:t>
            </w:r>
          </w:p>
          <w:p w14:paraId="02B4B35E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Ansøg om udstyr</w:t>
            </w:r>
          </w:p>
          <w:p w14:paraId="6951E142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Deltag i opsættelse</w:t>
            </w:r>
          </w:p>
          <w:p w14:paraId="053B7F18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Afprøv og evaluér</w:t>
            </w:r>
          </w:p>
          <w:p w14:paraId="5687653A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  <w:p w14:paraId="2343540A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  <w:tc>
          <w:tcPr>
            <w:tcW w:w="3210" w:type="dxa"/>
          </w:tcPr>
          <w:p w14:paraId="68FBC1AC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Fx</w:t>
            </w:r>
          </w:p>
          <w:p w14:paraId="1D41CC9C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Klasselærer indkalder lærerteamet til møde i uge 27, hvor tale-hørekonsulenten deltager og hele læreteamet lærer at bruge udstyret</w:t>
            </w:r>
          </w:p>
        </w:tc>
      </w:tr>
      <w:tr w:rsidR="00893407" w:rsidRPr="00DC1DF1" w14:paraId="4481C610" w14:textId="77777777" w:rsidTr="009B6A5F">
        <w:tc>
          <w:tcPr>
            <w:tcW w:w="2830" w:type="dxa"/>
          </w:tcPr>
          <w:p w14:paraId="1741DBBD" w14:textId="77777777" w:rsidR="00893407" w:rsidRPr="00DC1DF1" w:rsidRDefault="00893407" w:rsidP="009B6A5F">
            <w:pPr>
              <w:rPr>
                <w:rFonts w:ascii="Calibri" w:hAnsi="Calibri" w:cs="Calibri"/>
              </w:rPr>
            </w:pPr>
            <w:r w:rsidRPr="00DC1DF1">
              <w:rPr>
                <w:rFonts w:ascii="Calibri" w:hAnsi="Calibri" w:cs="Calibri"/>
              </w:rPr>
              <w:t>Skab et godt lyttemiljø</w:t>
            </w:r>
          </w:p>
        </w:tc>
        <w:tc>
          <w:tcPr>
            <w:tcW w:w="3588" w:type="dxa"/>
          </w:tcPr>
          <w:p w14:paraId="5497AF96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Fx</w:t>
            </w:r>
          </w:p>
          <w:p w14:paraId="5A37F21A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 xml:space="preserve">Samarbejde med PPR </w:t>
            </w:r>
          </w:p>
          <w:p w14:paraId="2F4FAEFB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  <w:p w14:paraId="1EF89D5D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 xml:space="preserve">Lav planer for de 3 indsatsområder: </w:t>
            </w:r>
          </w:p>
          <w:p w14:paraId="42B9CBE1" w14:textId="77777777" w:rsidR="00893407" w:rsidRPr="00DC1DF1" w:rsidRDefault="00893407" w:rsidP="00893407">
            <w:pPr>
              <w:pStyle w:val="Listeafsnit"/>
              <w:numPr>
                <w:ilvl w:val="0"/>
                <w:numId w:val="1"/>
              </w:numPr>
              <w:spacing w:line="240" w:lineRule="auto"/>
              <w:ind w:left="201" w:hanging="201"/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Arkitektonisk – fx høretekniske hjælpemidler, lydabsorberende materiale, akustikmåling</w:t>
            </w:r>
          </w:p>
          <w:p w14:paraId="6CCF616F" w14:textId="77777777" w:rsidR="00893407" w:rsidRPr="00DC1DF1" w:rsidRDefault="00893407" w:rsidP="00893407">
            <w:pPr>
              <w:pStyle w:val="Listeafsnit"/>
              <w:numPr>
                <w:ilvl w:val="0"/>
                <w:numId w:val="1"/>
              </w:numPr>
              <w:spacing w:line="240" w:lineRule="auto"/>
              <w:ind w:left="201" w:hanging="201"/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Organisatorisk – fx hjælpelærer, støttetimer, plads, pauser</w:t>
            </w:r>
          </w:p>
          <w:p w14:paraId="6AD9D256" w14:textId="77777777" w:rsidR="00893407" w:rsidRPr="00DC1DF1" w:rsidRDefault="00893407" w:rsidP="00893407">
            <w:pPr>
              <w:pStyle w:val="Listeafsnit"/>
              <w:numPr>
                <w:ilvl w:val="0"/>
                <w:numId w:val="1"/>
              </w:numPr>
              <w:spacing w:line="240" w:lineRule="auto"/>
              <w:ind w:left="201" w:hanging="201"/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Pædagogisk – pædagogiske og didaktiske tiltag</w:t>
            </w:r>
          </w:p>
          <w:p w14:paraId="4167268D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  <w:p w14:paraId="2D3ECC0F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  <w:tc>
          <w:tcPr>
            <w:tcW w:w="3210" w:type="dxa"/>
          </w:tcPr>
          <w:p w14:paraId="5D27374F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</w:tr>
      <w:tr w:rsidR="00893407" w:rsidRPr="00DC1DF1" w14:paraId="4295A0A5" w14:textId="77777777" w:rsidTr="009B6A5F">
        <w:tc>
          <w:tcPr>
            <w:tcW w:w="2830" w:type="dxa"/>
          </w:tcPr>
          <w:p w14:paraId="41983106" w14:textId="77777777" w:rsidR="00893407" w:rsidRPr="00DC1DF1" w:rsidRDefault="00893407" w:rsidP="009B6A5F">
            <w:pPr>
              <w:rPr>
                <w:rFonts w:ascii="Calibri" w:hAnsi="Calibri" w:cs="Calibri"/>
              </w:rPr>
            </w:pPr>
            <w:r w:rsidRPr="00DC1DF1">
              <w:rPr>
                <w:rFonts w:ascii="Calibri" w:hAnsi="Calibri" w:cs="Calibri"/>
              </w:rPr>
              <w:t xml:space="preserve">Brug auditive strategier </w:t>
            </w:r>
          </w:p>
        </w:tc>
        <w:tc>
          <w:tcPr>
            <w:tcW w:w="3588" w:type="dxa"/>
          </w:tcPr>
          <w:p w14:paraId="069D8B86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Fx</w:t>
            </w:r>
          </w:p>
          <w:p w14:paraId="64FE4D13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Samarbejde med forældrene og PPR</w:t>
            </w:r>
          </w:p>
        </w:tc>
        <w:tc>
          <w:tcPr>
            <w:tcW w:w="3210" w:type="dxa"/>
          </w:tcPr>
          <w:p w14:paraId="0ADFB0FD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</w:tr>
      <w:tr w:rsidR="00893407" w:rsidRPr="00DC1DF1" w14:paraId="152E463A" w14:textId="77777777" w:rsidTr="009B6A5F">
        <w:tc>
          <w:tcPr>
            <w:tcW w:w="2830" w:type="dxa"/>
          </w:tcPr>
          <w:p w14:paraId="01409F67" w14:textId="77777777" w:rsidR="00893407" w:rsidRPr="00DC1DF1" w:rsidRDefault="00893407" w:rsidP="009B6A5F">
            <w:pPr>
              <w:rPr>
                <w:rFonts w:ascii="Calibri" w:hAnsi="Calibri" w:cs="Calibri"/>
              </w:rPr>
            </w:pPr>
            <w:r w:rsidRPr="00DC1DF1">
              <w:rPr>
                <w:rFonts w:ascii="Calibri" w:hAnsi="Calibri" w:cs="Calibri"/>
              </w:rPr>
              <w:lastRenderedPageBreak/>
              <w:t>Vær opmærksom på udtrætning</w:t>
            </w:r>
          </w:p>
        </w:tc>
        <w:tc>
          <w:tcPr>
            <w:tcW w:w="3588" w:type="dxa"/>
          </w:tcPr>
          <w:p w14:paraId="272FF482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Fx</w:t>
            </w:r>
          </w:p>
          <w:p w14:paraId="75C3DAA5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Hvilke symptomer udviser barnet?</w:t>
            </w:r>
          </w:p>
          <w:p w14:paraId="75A7D2DA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Hvordan kan vi arbejde forebyggende?</w:t>
            </w:r>
          </w:p>
          <w:p w14:paraId="4250F4CC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  <w:p w14:paraId="36CC1CD6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  <w:p w14:paraId="4F7B18B4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  <w:tc>
          <w:tcPr>
            <w:tcW w:w="3210" w:type="dxa"/>
          </w:tcPr>
          <w:p w14:paraId="406F9EDC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</w:tr>
      <w:tr w:rsidR="00893407" w:rsidRPr="00DC1DF1" w14:paraId="68BB3979" w14:textId="77777777" w:rsidTr="009B6A5F">
        <w:tc>
          <w:tcPr>
            <w:tcW w:w="2830" w:type="dxa"/>
          </w:tcPr>
          <w:p w14:paraId="2B48CC8E" w14:textId="77777777" w:rsidR="00893407" w:rsidRPr="00DC1DF1" w:rsidRDefault="00893407" w:rsidP="009B6A5F">
            <w:pPr>
              <w:rPr>
                <w:rFonts w:ascii="Calibri" w:hAnsi="Calibri" w:cs="Calibri"/>
              </w:rPr>
            </w:pPr>
            <w:r w:rsidRPr="00DC1DF1">
              <w:rPr>
                <w:rFonts w:ascii="Calibri" w:hAnsi="Calibri" w:cs="Calibri"/>
              </w:rPr>
              <w:t>Tag ansvar</w:t>
            </w:r>
          </w:p>
        </w:tc>
        <w:tc>
          <w:tcPr>
            <w:tcW w:w="3588" w:type="dxa"/>
          </w:tcPr>
          <w:p w14:paraId="22DC20E1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>Fx</w:t>
            </w:r>
          </w:p>
          <w:p w14:paraId="71E6218A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  <w:r w:rsidRPr="00DC1DF1">
              <w:rPr>
                <w:rFonts w:ascii="Calibri" w:hAnsi="Calibri" w:cs="Calibri"/>
                <w:color w:val="A6A6A6" w:themeColor="background1" w:themeShade="A6"/>
              </w:rPr>
              <w:t xml:space="preserve">Hvordan sikrer vi en klar rollefordeling og tilstrækkelige ressourcer i lærerteamet? </w:t>
            </w:r>
          </w:p>
        </w:tc>
        <w:tc>
          <w:tcPr>
            <w:tcW w:w="3210" w:type="dxa"/>
          </w:tcPr>
          <w:p w14:paraId="24A1A81D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</w:tr>
      <w:tr w:rsidR="00893407" w:rsidRPr="00DC1DF1" w14:paraId="22245E85" w14:textId="77777777" w:rsidTr="009B6A5F">
        <w:tc>
          <w:tcPr>
            <w:tcW w:w="2830" w:type="dxa"/>
          </w:tcPr>
          <w:p w14:paraId="7198C819" w14:textId="77777777" w:rsidR="00893407" w:rsidRPr="00DC1DF1" w:rsidRDefault="00893407" w:rsidP="009B6A5F">
            <w:pPr>
              <w:rPr>
                <w:rFonts w:ascii="Calibri" w:hAnsi="Calibri" w:cs="Calibri"/>
              </w:rPr>
            </w:pPr>
            <w:r w:rsidRPr="00DC1DF1">
              <w:rPr>
                <w:rFonts w:ascii="Calibri" w:hAnsi="Calibri" w:cs="Calibri"/>
              </w:rPr>
              <w:t>Indsæt egen tekst…</w:t>
            </w:r>
          </w:p>
        </w:tc>
        <w:tc>
          <w:tcPr>
            <w:tcW w:w="3588" w:type="dxa"/>
          </w:tcPr>
          <w:p w14:paraId="0D414B90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  <w:tc>
          <w:tcPr>
            <w:tcW w:w="3210" w:type="dxa"/>
          </w:tcPr>
          <w:p w14:paraId="1CFC9D1F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</w:tr>
      <w:tr w:rsidR="00893407" w:rsidRPr="00DC1DF1" w14:paraId="5476F822" w14:textId="77777777" w:rsidTr="009B6A5F">
        <w:tc>
          <w:tcPr>
            <w:tcW w:w="2830" w:type="dxa"/>
          </w:tcPr>
          <w:p w14:paraId="684AC6E4" w14:textId="77777777" w:rsidR="00893407" w:rsidRPr="00DC1DF1" w:rsidRDefault="00893407" w:rsidP="009B6A5F">
            <w:pPr>
              <w:rPr>
                <w:rFonts w:ascii="Calibri" w:hAnsi="Calibri" w:cs="Calibri"/>
              </w:rPr>
            </w:pPr>
            <w:r w:rsidRPr="00DC1DF1">
              <w:rPr>
                <w:rFonts w:ascii="Calibri" w:hAnsi="Calibri" w:cs="Calibri"/>
              </w:rPr>
              <w:t>Indsæt egen tekst…</w:t>
            </w:r>
          </w:p>
        </w:tc>
        <w:tc>
          <w:tcPr>
            <w:tcW w:w="3588" w:type="dxa"/>
          </w:tcPr>
          <w:p w14:paraId="17BD09F9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  <w:tc>
          <w:tcPr>
            <w:tcW w:w="3210" w:type="dxa"/>
          </w:tcPr>
          <w:p w14:paraId="4A345393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</w:tr>
      <w:tr w:rsidR="00893407" w:rsidRPr="00DC1DF1" w14:paraId="5F83DAB8" w14:textId="77777777" w:rsidTr="009B6A5F">
        <w:tc>
          <w:tcPr>
            <w:tcW w:w="2830" w:type="dxa"/>
          </w:tcPr>
          <w:p w14:paraId="7319FFFF" w14:textId="77777777" w:rsidR="00893407" w:rsidRPr="00DC1DF1" w:rsidRDefault="00893407" w:rsidP="009B6A5F">
            <w:pPr>
              <w:rPr>
                <w:rFonts w:ascii="Calibri" w:hAnsi="Calibri" w:cs="Calibri"/>
              </w:rPr>
            </w:pPr>
            <w:r w:rsidRPr="00DC1DF1">
              <w:rPr>
                <w:rFonts w:ascii="Calibri" w:hAnsi="Calibri" w:cs="Calibri"/>
              </w:rPr>
              <w:t>Indsæt egen tekst…</w:t>
            </w:r>
          </w:p>
        </w:tc>
        <w:tc>
          <w:tcPr>
            <w:tcW w:w="3588" w:type="dxa"/>
          </w:tcPr>
          <w:p w14:paraId="477EDD10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  <w:tc>
          <w:tcPr>
            <w:tcW w:w="3210" w:type="dxa"/>
          </w:tcPr>
          <w:p w14:paraId="68F3795D" w14:textId="77777777" w:rsidR="00893407" w:rsidRPr="00DC1DF1" w:rsidRDefault="00893407" w:rsidP="009B6A5F">
            <w:pPr>
              <w:rPr>
                <w:rFonts w:ascii="Calibri" w:hAnsi="Calibri" w:cs="Calibri"/>
                <w:color w:val="A6A6A6" w:themeColor="background1" w:themeShade="A6"/>
              </w:rPr>
            </w:pPr>
          </w:p>
        </w:tc>
      </w:tr>
    </w:tbl>
    <w:p w14:paraId="606AC14C" w14:textId="77777777" w:rsidR="00893407" w:rsidRPr="00DC1DF1" w:rsidRDefault="00893407" w:rsidP="00893407">
      <w:pPr>
        <w:spacing w:line="240" w:lineRule="auto"/>
        <w:rPr>
          <w:rFonts w:ascii="Calibri" w:hAnsi="Calibri" w:cs="Calibri"/>
        </w:rPr>
      </w:pPr>
    </w:p>
    <w:p w14:paraId="7327D1F6" w14:textId="77777777" w:rsidR="00AD1D79" w:rsidRDefault="00AD1D79"/>
    <w:sectPr w:rsidR="00AD1D79" w:rsidSect="00893407">
      <w:headerReference w:type="default" r:id="rId5"/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213451"/>
      <w:docPartObj>
        <w:docPartGallery w:val="Page Numbers (Bottom of Page)"/>
        <w:docPartUnique/>
      </w:docPartObj>
    </w:sdtPr>
    <w:sdtEndPr/>
    <w:sdtContent>
      <w:p w14:paraId="7630CAC5" w14:textId="77777777" w:rsidR="00893407" w:rsidRDefault="008934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FD0EA" w14:textId="77777777" w:rsidR="00893407" w:rsidRDefault="00893407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757F" w14:textId="77777777" w:rsidR="00893407" w:rsidRDefault="00893407" w:rsidP="001B4A75">
    <w:pPr>
      <w:pStyle w:val="Sidehoved"/>
      <w:jc w:val="right"/>
    </w:pPr>
    <w:r>
      <w:rPr>
        <w:noProof/>
      </w:rPr>
      <w:drawing>
        <wp:inline distT="0" distB="0" distL="0" distR="0" wp14:anchorId="3EDA8EA4" wp14:editId="619EF062">
          <wp:extent cx="1631220" cy="420549"/>
          <wp:effectExtent l="0" t="0" r="7620" b="0"/>
          <wp:docPr id="1681900544" name="Billede 1" descr="Et billede, der indeholder Font/skrifttype, tekst, Grafik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900544" name="Billede 1" descr="Et billede, der indeholder Font/skrifttype, tekst, Grafik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521" cy="42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5EC5"/>
    <w:multiLevelType w:val="hybridMultilevel"/>
    <w:tmpl w:val="E32E1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3C8A"/>
    <w:multiLevelType w:val="hybridMultilevel"/>
    <w:tmpl w:val="944ED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24F73"/>
    <w:multiLevelType w:val="hybridMultilevel"/>
    <w:tmpl w:val="5CC4515A"/>
    <w:lvl w:ilvl="0" w:tplc="26C8260A">
      <w:numFmt w:val="bullet"/>
      <w:lvlText w:val="•"/>
      <w:lvlJc w:val="left"/>
      <w:pPr>
        <w:ind w:left="1668" w:hanging="1308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32646">
    <w:abstractNumId w:val="2"/>
  </w:num>
  <w:num w:numId="2" w16cid:durableId="834419308">
    <w:abstractNumId w:val="0"/>
  </w:num>
  <w:num w:numId="3" w16cid:durableId="6418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79"/>
    <w:rsid w:val="00893407"/>
    <w:rsid w:val="00A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E59E-7765-4C21-97A8-1251882D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07"/>
    <w:pPr>
      <w:spacing w:line="259" w:lineRule="auto"/>
    </w:pPr>
    <w:rPr>
      <w:kern w:val="0"/>
      <w:sz w:val="22"/>
      <w:szCs w:val="22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1D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D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1D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1D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1D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D1D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D1D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1D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1D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1D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D1D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D1D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1D7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1D7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D1D7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D1D7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D1D7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D1D7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D1D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D1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D1D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D1D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D1D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D1D7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D1D79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D1D79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D1D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D1D79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D1D79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893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407"/>
    <w:rPr>
      <w:kern w:val="0"/>
      <w:sz w:val="22"/>
      <w:szCs w:val="22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893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407"/>
    <w:rPr>
      <w:kern w:val="0"/>
      <w:sz w:val="22"/>
      <w:szCs w:val="22"/>
      <w14:ligatures w14:val="none"/>
    </w:rPr>
  </w:style>
  <w:style w:type="table" w:styleId="Tabel-Gitter">
    <w:name w:val="Table Grid"/>
    <w:basedOn w:val="Tabel-Normal"/>
    <w:uiPriority w:val="39"/>
    <w:rsid w:val="00893407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 Cordtz</dc:creator>
  <cp:keywords/>
  <dc:description/>
  <cp:lastModifiedBy>Sara Maria Cordtz</cp:lastModifiedBy>
  <cp:revision>2</cp:revision>
  <dcterms:created xsi:type="dcterms:W3CDTF">2024-03-12T10:26:00Z</dcterms:created>
  <dcterms:modified xsi:type="dcterms:W3CDTF">2024-03-12T10:27:00Z</dcterms:modified>
</cp:coreProperties>
</file>